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573306" w:rsidRDefault="00573306">
      <w:pPr>
        <w:jc w:val="center"/>
        <w:rPr>
          <w:b/>
          <w:sz w:val="28"/>
          <w:szCs w:val="28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</w:t>
      </w:r>
      <w:r w:rsidR="0044681E">
        <w:rPr>
          <w:sz w:val="24"/>
          <w:szCs w:val="24"/>
          <w:lang w:val="pt-BR"/>
        </w:rPr>
        <w:t>o para a renovação do certificado de Pessoa Jurídica</w:t>
      </w:r>
      <w:bookmarkStart w:id="0" w:name="_GoBack"/>
      <w:bookmarkEnd w:id="0"/>
      <w:r w:rsidR="009720CA">
        <w:rPr>
          <w:sz w:val="24"/>
          <w:szCs w:val="24"/>
          <w:lang w:val="pt-BR"/>
        </w:rPr>
        <w:t xml:space="preserve"> (o) no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0712D3" w:rsidRPr="000712D3" w:rsidRDefault="000712D3" w:rsidP="000712D3">
      <w:pPr>
        <w:rPr>
          <w:rFonts w:eastAsia="Calibri" w:cs="Calibri"/>
          <w:color w:val="000000"/>
          <w:sz w:val="24"/>
          <w:u w:val="double"/>
        </w:rPr>
      </w:pPr>
      <w:r w:rsidRPr="000712D3">
        <w:rPr>
          <w:rFonts w:eastAsia="Calibri" w:cs="Calibri"/>
          <w:color w:val="000000"/>
          <w:sz w:val="24"/>
        </w:rPr>
        <w:t>1)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Certificado</w:t>
      </w:r>
      <w:proofErr w:type="spellEnd"/>
      <w:r>
        <w:rPr>
          <w:rFonts w:eastAsia="Calibri" w:cs="Calibri"/>
          <w:color w:val="000000"/>
          <w:sz w:val="24"/>
        </w:rPr>
        <w:t xml:space="preserve"> de </w:t>
      </w:r>
      <w:proofErr w:type="spellStart"/>
      <w:r>
        <w:rPr>
          <w:rFonts w:eastAsia="Calibri" w:cs="Calibri"/>
          <w:color w:val="000000"/>
          <w:sz w:val="24"/>
        </w:rPr>
        <w:t>registro</w:t>
      </w:r>
      <w:proofErr w:type="spellEnd"/>
      <w:r>
        <w:rPr>
          <w:rFonts w:eastAsia="Calibri" w:cs="Calibri"/>
          <w:color w:val="000000"/>
          <w:sz w:val="24"/>
        </w:rPr>
        <w:t>/</w:t>
      </w:r>
      <w:proofErr w:type="spellStart"/>
      <w:r>
        <w:rPr>
          <w:rFonts w:eastAsia="Calibri" w:cs="Calibri"/>
          <w:color w:val="000000"/>
          <w:sz w:val="24"/>
        </w:rPr>
        <w:t>cadastro</w:t>
      </w:r>
      <w:proofErr w:type="spellEnd"/>
      <w:r>
        <w:rPr>
          <w:rFonts w:eastAsia="Calibri" w:cs="Calibri"/>
          <w:color w:val="000000"/>
          <w:sz w:val="24"/>
        </w:rPr>
        <w:t xml:space="preserve"> da </w:t>
      </w:r>
      <w:proofErr w:type="spellStart"/>
      <w:r>
        <w:rPr>
          <w:rFonts w:eastAsia="Calibri" w:cs="Calibri"/>
          <w:color w:val="000000"/>
          <w:sz w:val="24"/>
        </w:rPr>
        <w:t>razão</w:t>
      </w:r>
      <w:proofErr w:type="spellEnd"/>
      <w:r>
        <w:rPr>
          <w:rFonts w:eastAsia="Calibri" w:cs="Calibri"/>
          <w:color w:val="000000"/>
          <w:sz w:val="24"/>
        </w:rPr>
        <w:t xml:space="preserve"> social </w:t>
      </w:r>
      <w:proofErr w:type="spellStart"/>
      <w:r>
        <w:rPr>
          <w:rFonts w:eastAsia="Calibri" w:cs="Calibri"/>
          <w:color w:val="000000"/>
          <w:sz w:val="24"/>
        </w:rPr>
        <w:t>expedido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pelo</w:t>
      </w:r>
      <w:proofErr w:type="spellEnd"/>
      <w:r>
        <w:rPr>
          <w:rFonts w:eastAsia="Calibri" w:cs="Calibri"/>
          <w:color w:val="000000"/>
          <w:sz w:val="24"/>
        </w:rPr>
        <w:t xml:space="preserve"> CRP 01/DF;</w:t>
      </w:r>
    </w:p>
    <w:p w:rsidR="000712D3" w:rsidRPr="000712D3" w:rsidRDefault="000712D3" w:rsidP="000712D3">
      <w:pPr>
        <w:rPr>
          <w:rFonts w:eastAsia="Calibri" w:cs="Calibri"/>
          <w:color w:val="000000"/>
          <w:sz w:val="24"/>
        </w:rPr>
      </w:pPr>
      <w:r w:rsidRPr="000712D3">
        <w:rPr>
          <w:rFonts w:eastAsia="Calibri" w:cs="Calibri"/>
          <w:color w:val="000000"/>
          <w:sz w:val="24"/>
        </w:rPr>
        <w:t>2)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0712D3">
        <w:rPr>
          <w:rFonts w:eastAsia="Calibri" w:cs="Calibri"/>
          <w:color w:val="000000"/>
          <w:sz w:val="24"/>
        </w:rPr>
        <w:t>Termo</w:t>
      </w:r>
      <w:proofErr w:type="spellEnd"/>
      <w:r w:rsidRPr="000712D3">
        <w:rPr>
          <w:rFonts w:eastAsia="Calibri" w:cs="Calibri"/>
          <w:color w:val="000000"/>
          <w:sz w:val="24"/>
        </w:rPr>
        <w:t xml:space="preserve"> de </w:t>
      </w:r>
      <w:proofErr w:type="spellStart"/>
      <w:r>
        <w:rPr>
          <w:rFonts w:eastAsia="Calibri" w:cs="Calibri"/>
          <w:color w:val="000000"/>
          <w:sz w:val="24"/>
        </w:rPr>
        <w:t>Compromisso</w:t>
      </w:r>
      <w:proofErr w:type="spellEnd"/>
      <w:r>
        <w:rPr>
          <w:rFonts w:eastAsia="Calibri" w:cs="Calibri"/>
          <w:color w:val="000000"/>
          <w:sz w:val="24"/>
        </w:rPr>
        <w:t>;</w:t>
      </w:r>
    </w:p>
    <w:p w:rsidR="000712D3" w:rsidRPr="000712D3" w:rsidRDefault="000712D3" w:rsidP="000712D3">
      <w:pPr>
        <w:rPr>
          <w:rFonts w:eastAsia="Calibri" w:cs="Calibri"/>
          <w:color w:val="000000"/>
          <w:sz w:val="24"/>
        </w:rPr>
      </w:pPr>
      <w:r w:rsidRPr="000712D3">
        <w:rPr>
          <w:rFonts w:eastAsia="Calibri" w:cs="Calibri"/>
          <w:color w:val="000000"/>
          <w:sz w:val="24"/>
        </w:rPr>
        <w:t>3)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Requerimento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simplificado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solicitando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renovação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do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certificado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>;</w:t>
      </w:r>
    </w:p>
    <w:p w:rsidR="000712D3" w:rsidRDefault="000712D3" w:rsidP="000712D3">
      <w:pPr>
        <w:rPr>
          <w:rFonts w:ascii="Segoe UI" w:hAnsi="Segoe UI" w:cs="Segoe UI"/>
          <w:sz w:val="23"/>
          <w:szCs w:val="23"/>
          <w:shd w:val="clear" w:color="auto" w:fill="FFFFFF"/>
        </w:rPr>
      </w:pPr>
      <w:r w:rsidRPr="000712D3">
        <w:rPr>
          <w:rFonts w:eastAsia="Calibri" w:cs="Calibri"/>
          <w:color w:val="000000"/>
          <w:sz w:val="24"/>
        </w:rPr>
        <w:t>4)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Termo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responsabilidade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técnica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identificando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a</w:t>
      </w: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(o) </w:t>
      </w:r>
      <w:proofErr w:type="spellStart"/>
      <w:proofErr w:type="gramStart"/>
      <w:r>
        <w:rPr>
          <w:rFonts w:ascii="Segoe UI" w:hAnsi="Segoe UI" w:cs="Segoe UI"/>
          <w:sz w:val="23"/>
          <w:szCs w:val="23"/>
          <w:shd w:val="clear" w:color="auto" w:fill="FFFFFF"/>
        </w:rPr>
        <w:t>psicóloga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>(</w:t>
      </w:r>
      <w:proofErr w:type="gram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o)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responsáve</w:t>
      </w:r>
      <w:r>
        <w:rPr>
          <w:rFonts w:ascii="Segoe UI" w:hAnsi="Segoe UI" w:cs="Segoe UI"/>
          <w:sz w:val="23"/>
          <w:szCs w:val="23"/>
          <w:shd w:val="clear" w:color="auto" w:fill="FFFFFF"/>
        </w:rPr>
        <w:t>l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>;</w:t>
      </w:r>
    </w:p>
    <w:p w:rsidR="000712D3" w:rsidRPr="000712D3" w:rsidRDefault="000712D3" w:rsidP="000712D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3"/>
          <w:szCs w:val="23"/>
          <w:lang w:val="pt-BR" w:eastAsia="pt-BR"/>
        </w:rPr>
      </w:pPr>
      <w:r w:rsidRPr="000712D3">
        <w:rPr>
          <w:rFonts w:eastAsia="Calibri" w:cs="Calibri"/>
          <w:color w:val="000000"/>
          <w:sz w:val="24"/>
        </w:rPr>
        <w:t>5)</w:t>
      </w:r>
      <w:r>
        <w:rPr>
          <w:rFonts w:eastAsia="Calibri" w:cs="Calibri"/>
          <w:color w:val="000000"/>
          <w:sz w:val="24"/>
        </w:rPr>
        <w:t xml:space="preserve"> </w:t>
      </w:r>
      <w:r w:rsidRPr="000712D3">
        <w:rPr>
          <w:rFonts w:ascii="Segoe UI" w:eastAsia="Times New Roman" w:hAnsi="Segoe UI" w:cs="Segoe UI"/>
          <w:color w:val="000000"/>
          <w:sz w:val="23"/>
          <w:szCs w:val="23"/>
          <w:lang w:val="pt-BR" w:eastAsia="pt-BR"/>
        </w:rPr>
        <w:t>Contrato de prestação de serviço ou carteira assinada da</w:t>
      </w:r>
      <w:r>
        <w:rPr>
          <w:rFonts w:ascii="Segoe UI" w:eastAsia="Times New Roman" w:hAnsi="Segoe UI" w:cs="Segoe UI"/>
          <w:color w:val="000000"/>
          <w:sz w:val="23"/>
          <w:szCs w:val="23"/>
          <w:lang w:val="pt-BR" w:eastAsia="pt-BR"/>
        </w:rPr>
        <w:t xml:space="preserve"> </w:t>
      </w:r>
      <w:r w:rsidRPr="000712D3">
        <w:rPr>
          <w:rFonts w:ascii="Segoe UI" w:eastAsia="Times New Roman" w:hAnsi="Segoe UI" w:cs="Segoe UI"/>
          <w:color w:val="000000"/>
          <w:sz w:val="23"/>
          <w:szCs w:val="23"/>
          <w:lang w:val="pt-BR" w:eastAsia="pt-BR"/>
        </w:rPr>
        <w:t>(o) responsável técnica</w:t>
      </w:r>
      <w:r>
        <w:rPr>
          <w:rFonts w:ascii="Segoe UI" w:eastAsia="Times New Roman" w:hAnsi="Segoe UI" w:cs="Segoe UI"/>
          <w:color w:val="000000"/>
          <w:sz w:val="23"/>
          <w:szCs w:val="23"/>
          <w:lang w:val="pt-BR" w:eastAsia="pt-BR"/>
        </w:rPr>
        <w:t xml:space="preserve"> </w:t>
      </w:r>
      <w:r w:rsidRPr="000712D3">
        <w:rPr>
          <w:rFonts w:ascii="Segoe UI" w:eastAsia="Times New Roman" w:hAnsi="Segoe UI" w:cs="Segoe UI"/>
          <w:color w:val="000000"/>
          <w:sz w:val="23"/>
          <w:szCs w:val="23"/>
          <w:lang w:val="pt-BR" w:eastAsia="pt-BR"/>
        </w:rPr>
        <w:t>(o);</w:t>
      </w:r>
    </w:p>
    <w:p w:rsidR="000712D3" w:rsidRDefault="000712D3" w:rsidP="000712D3">
      <w:pPr>
        <w:rPr>
          <w:rFonts w:eastAsia="Calibri" w:cs="Calibri"/>
          <w:color w:val="000000"/>
          <w:sz w:val="24"/>
        </w:rPr>
      </w:pPr>
      <w:proofErr w:type="gramStart"/>
      <w:r>
        <w:rPr>
          <w:rFonts w:eastAsia="Calibri" w:cs="Calibri"/>
          <w:color w:val="000000"/>
          <w:sz w:val="24"/>
        </w:rPr>
        <w:t>6</w:t>
      </w:r>
      <w:r w:rsidRPr="000712D3">
        <w:rPr>
          <w:rFonts w:eastAsia="Calibri" w:cs="Calibri"/>
          <w:color w:val="000000"/>
          <w:sz w:val="24"/>
        </w:rPr>
        <w:t>)</w:t>
      </w:r>
      <w:proofErr w:type="spellStart"/>
      <w:r w:rsidRPr="000712D3">
        <w:rPr>
          <w:rFonts w:eastAsia="Calibri" w:cs="Calibri"/>
          <w:color w:val="000000"/>
          <w:sz w:val="24"/>
        </w:rPr>
        <w:t>Termo</w:t>
      </w:r>
      <w:proofErr w:type="spellEnd"/>
      <w:proofErr w:type="gramEnd"/>
      <w:r w:rsidRPr="000712D3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0712D3">
        <w:rPr>
          <w:rFonts w:eastAsia="Calibri" w:cs="Calibri"/>
          <w:color w:val="000000"/>
          <w:sz w:val="24"/>
        </w:rPr>
        <w:t>Declaração</w:t>
      </w:r>
      <w:proofErr w:type="spellEnd"/>
      <w:r w:rsidRPr="000712D3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0712D3">
        <w:rPr>
          <w:rFonts w:eastAsia="Calibri" w:cs="Calibri"/>
          <w:color w:val="000000"/>
          <w:sz w:val="24"/>
        </w:rPr>
        <w:t>Veracidade</w:t>
      </w:r>
      <w:proofErr w:type="spellEnd"/>
      <w:r w:rsidRPr="000712D3">
        <w:rPr>
          <w:rFonts w:eastAsia="Calibri" w:cs="Calibri"/>
          <w:color w:val="000000"/>
          <w:sz w:val="24"/>
        </w:rPr>
        <w:t xml:space="preserve"> das </w:t>
      </w:r>
      <w:proofErr w:type="spellStart"/>
      <w:r w:rsidRPr="000712D3">
        <w:rPr>
          <w:rFonts w:eastAsia="Calibri" w:cs="Calibri"/>
          <w:color w:val="000000"/>
          <w:sz w:val="24"/>
        </w:rPr>
        <w:t>informações</w:t>
      </w:r>
      <w:proofErr w:type="spellEnd"/>
      <w:r w:rsidRPr="000712D3">
        <w:rPr>
          <w:rFonts w:eastAsia="Calibri" w:cs="Calibri"/>
          <w:color w:val="000000"/>
          <w:sz w:val="24"/>
        </w:rPr>
        <w:t xml:space="preserve"> </w:t>
      </w:r>
      <w:proofErr w:type="spellStart"/>
      <w:r w:rsidRPr="000712D3">
        <w:rPr>
          <w:rFonts w:eastAsia="Calibri" w:cs="Calibri"/>
          <w:color w:val="000000"/>
          <w:sz w:val="24"/>
        </w:rPr>
        <w:t>prestadas</w:t>
      </w:r>
      <w:proofErr w:type="spellEnd"/>
      <w:r w:rsidRPr="000712D3">
        <w:rPr>
          <w:rFonts w:eastAsia="Calibri" w:cs="Calibri"/>
          <w:color w:val="000000"/>
          <w:sz w:val="24"/>
        </w:rPr>
        <w:t>.</w:t>
      </w:r>
    </w:p>
    <w:p w:rsidR="00573306" w:rsidRDefault="009720CA" w:rsidP="000712D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Fico ciente através deste documento, que a falsidade dessa declaração configura crime </w:t>
      </w:r>
      <w:proofErr w:type="gramStart"/>
      <w:r>
        <w:rPr>
          <w:sz w:val="24"/>
          <w:szCs w:val="24"/>
          <w:lang w:val="pt-BR"/>
        </w:rPr>
        <w:t>previsto</w:t>
      </w:r>
      <w:proofErr w:type="gramEnd"/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no</w:t>
      </w:r>
      <w:proofErr w:type="gramEnd"/>
      <w:r>
        <w:rPr>
          <w:sz w:val="24"/>
          <w:szCs w:val="24"/>
          <w:lang w:val="pt-BR"/>
        </w:rPr>
        <w:t xml:space="preserve"> art. 298 e 299 do Código Penal Brasileiro, passível de apuração na forma da Lei.</w:t>
      </w:r>
    </w:p>
    <w:p w:rsidR="00573306" w:rsidRDefault="00573306">
      <w:pPr>
        <w:rPr>
          <w:sz w:val="24"/>
          <w:szCs w:val="24"/>
          <w:lang w:val="pt-BR"/>
        </w:rPr>
      </w:pPr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573306">
      <w:pPr>
        <w:rPr>
          <w:sz w:val="24"/>
          <w:szCs w:val="24"/>
        </w:rPr>
      </w:pP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62" w:rsidRDefault="007D0762" w:rsidP="00E95233">
      <w:pPr>
        <w:spacing w:after="0" w:line="240" w:lineRule="auto"/>
      </w:pPr>
      <w:r>
        <w:separator/>
      </w:r>
    </w:p>
  </w:endnote>
  <w:endnote w:type="continuationSeparator" w:id="0">
    <w:p w:rsidR="007D0762" w:rsidRDefault="007D0762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62" w:rsidRDefault="007D0762" w:rsidP="00E95233">
      <w:pPr>
        <w:spacing w:after="0" w:line="240" w:lineRule="auto"/>
      </w:pPr>
      <w:r>
        <w:separator/>
      </w:r>
    </w:p>
  </w:footnote>
  <w:footnote w:type="continuationSeparator" w:id="0">
    <w:p w:rsidR="007D0762" w:rsidRDefault="007D0762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DC0768"/>
    <w:multiLevelType w:val="multilevel"/>
    <w:tmpl w:val="822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712D3"/>
    <w:rsid w:val="00097BF8"/>
    <w:rsid w:val="000F64F2"/>
    <w:rsid w:val="00333093"/>
    <w:rsid w:val="00340B26"/>
    <w:rsid w:val="0040613D"/>
    <w:rsid w:val="0044681E"/>
    <w:rsid w:val="00573306"/>
    <w:rsid w:val="00703AF1"/>
    <w:rsid w:val="00794A27"/>
    <w:rsid w:val="007D0762"/>
    <w:rsid w:val="00884233"/>
    <w:rsid w:val="008F75D8"/>
    <w:rsid w:val="009720CA"/>
    <w:rsid w:val="00AF5C57"/>
    <w:rsid w:val="00BE44F9"/>
    <w:rsid w:val="00C13860"/>
    <w:rsid w:val="00DD639F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4</cp:revision>
  <cp:lastPrinted>2020-04-08T14:54:00Z</cp:lastPrinted>
  <dcterms:created xsi:type="dcterms:W3CDTF">2022-08-03T19:11:00Z</dcterms:created>
  <dcterms:modified xsi:type="dcterms:W3CDTF">2022-08-03T19:14:00Z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